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D9" w:rsidRDefault="00BE1AD9" w:rsidP="0064462E">
      <w:pPr>
        <w:spacing w:after="0" w:line="276" w:lineRule="auto"/>
        <w:jc w:val="both"/>
        <w:rPr>
          <w:rFonts w:ascii="Times New Roman" w:hAnsi="Times New Roman" w:cs="Times New Roman"/>
          <w:sz w:val="24"/>
          <w:szCs w:val="24"/>
        </w:rPr>
      </w:pPr>
    </w:p>
    <w:p w:rsidR="004365CD" w:rsidRDefault="004365CD" w:rsidP="004365CD">
      <w:pPr>
        <w:jc w:val="center"/>
        <w:rPr>
          <w:rFonts w:ascii="Times New Roman" w:hAnsi="Times New Roman" w:cs="Times New Roman"/>
          <w:b/>
          <w:sz w:val="24"/>
          <w:szCs w:val="24"/>
        </w:rPr>
      </w:pPr>
      <w:r w:rsidRPr="004365CD">
        <w:rPr>
          <w:rFonts w:ascii="Times New Roman" w:hAnsi="Times New Roman" w:cs="Times New Roman"/>
          <w:b/>
          <w:sz w:val="24"/>
          <w:szCs w:val="24"/>
        </w:rPr>
        <w:t>Муниципальное бюджетное дошкол</w:t>
      </w:r>
      <w:r>
        <w:rPr>
          <w:rFonts w:ascii="Times New Roman" w:hAnsi="Times New Roman" w:cs="Times New Roman"/>
          <w:b/>
          <w:sz w:val="24"/>
          <w:szCs w:val="24"/>
        </w:rPr>
        <w:t xml:space="preserve">ьное образовательное учреждения </w:t>
      </w:r>
    </w:p>
    <w:p w:rsidR="004365CD" w:rsidRPr="004365CD" w:rsidRDefault="004365CD" w:rsidP="004365CD">
      <w:pPr>
        <w:jc w:val="center"/>
        <w:rPr>
          <w:rFonts w:ascii="Times New Roman" w:hAnsi="Times New Roman" w:cs="Times New Roman"/>
          <w:sz w:val="24"/>
          <w:szCs w:val="24"/>
        </w:rPr>
      </w:pPr>
      <w:r w:rsidRPr="004365CD">
        <w:rPr>
          <w:rFonts w:ascii="Times New Roman" w:hAnsi="Times New Roman" w:cs="Times New Roman"/>
          <w:b/>
          <w:sz w:val="24"/>
          <w:szCs w:val="24"/>
        </w:rPr>
        <w:t>«Детский сад № 18</w:t>
      </w:r>
      <w:r w:rsidRPr="004365CD">
        <w:rPr>
          <w:rFonts w:ascii="Times New Roman" w:hAnsi="Times New Roman" w:cs="Times New Roman"/>
          <w:sz w:val="24"/>
          <w:szCs w:val="24"/>
        </w:rPr>
        <w:t>»</w:t>
      </w:r>
    </w:p>
    <w:p w:rsidR="004365CD" w:rsidRDefault="004365CD" w:rsidP="004365CD">
      <w:pPr>
        <w:spacing w:after="0" w:line="276" w:lineRule="auto"/>
        <w:jc w:val="center"/>
        <w:rPr>
          <w:rFonts w:ascii="Times New Roman" w:hAnsi="Times New Roman" w:cs="Times New Roman"/>
          <w:sz w:val="24"/>
          <w:szCs w:val="24"/>
        </w:rPr>
      </w:pPr>
    </w:p>
    <w:p w:rsidR="004365CD" w:rsidRDefault="001715F8" w:rsidP="001715F8">
      <w:pPr>
        <w:tabs>
          <w:tab w:val="left" w:pos="930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4365CD" w:rsidRDefault="004365CD" w:rsidP="0064462E">
      <w:pPr>
        <w:spacing w:after="0" w:line="276" w:lineRule="auto"/>
        <w:jc w:val="both"/>
        <w:rPr>
          <w:rFonts w:ascii="Times New Roman" w:hAnsi="Times New Roman" w:cs="Times New Roman"/>
          <w:sz w:val="24"/>
          <w:szCs w:val="24"/>
        </w:rPr>
      </w:pPr>
    </w:p>
    <w:p w:rsidR="004365CD" w:rsidRDefault="0006032A" w:rsidP="004365CD">
      <w:pPr>
        <w:spacing w:after="0" w:line="276" w:lineRule="auto"/>
        <w:rPr>
          <w:rFonts w:ascii="Times New Roman" w:hAnsi="Times New Roman" w:cs="Times New Roman"/>
          <w:sz w:val="24"/>
          <w:szCs w:val="24"/>
        </w:rPr>
      </w:pPr>
      <w:r w:rsidRPr="0006032A">
        <w:rPr>
          <w:noProof/>
          <w:lang w:eastAsia="ru-RU"/>
        </w:rPr>
        <w:pict>
          <v:roundrect id="_x0000_s1034" style="position:absolute;margin-left:171.8pt;margin-top:137.55pt;width:224.25pt;height:103.5pt;z-index:251665408" arcsize="10923f" fillcolor="white [3201]" strokecolor="red" strokeweight="1pt">
            <v:stroke dashstyle="dash"/>
            <v:shadow color="#868686"/>
            <v:textbox>
              <w:txbxContent>
                <w:p w:rsidR="00A249BE" w:rsidRPr="00A249BE" w:rsidRDefault="00A249BE" w:rsidP="00A249BE">
                  <w:pPr>
                    <w:spacing w:after="0" w:line="276" w:lineRule="auto"/>
                    <w:jc w:val="center"/>
                    <w:rPr>
                      <w:rFonts w:ascii="Times New Roman" w:hAnsi="Times New Roman" w:cs="Times New Roman"/>
                      <w:b/>
                      <w:color w:val="FF0000"/>
                      <w:sz w:val="48"/>
                      <w:szCs w:val="48"/>
                    </w:rPr>
                  </w:pPr>
                  <w:r w:rsidRPr="00A249BE">
                    <w:rPr>
                      <w:rFonts w:ascii="Times New Roman" w:hAnsi="Times New Roman" w:cs="Times New Roman"/>
                      <w:b/>
                      <w:color w:val="FF0000"/>
                      <w:sz w:val="48"/>
                      <w:szCs w:val="48"/>
                    </w:rPr>
                    <w:t>Консультация</w:t>
                  </w:r>
                </w:p>
                <w:p w:rsidR="00A249BE" w:rsidRPr="00A249BE" w:rsidRDefault="00A249BE" w:rsidP="00A249BE">
                  <w:pPr>
                    <w:spacing w:after="0" w:line="276" w:lineRule="auto"/>
                    <w:jc w:val="center"/>
                    <w:rPr>
                      <w:rFonts w:ascii="Times New Roman" w:hAnsi="Times New Roman" w:cs="Times New Roman"/>
                      <w:b/>
                      <w:color w:val="FF0000"/>
                      <w:sz w:val="36"/>
                      <w:szCs w:val="36"/>
                    </w:rPr>
                  </w:pPr>
                  <w:r w:rsidRPr="00A249BE">
                    <w:rPr>
                      <w:rFonts w:ascii="Times New Roman" w:hAnsi="Times New Roman" w:cs="Times New Roman"/>
                      <w:b/>
                      <w:color w:val="FF0000"/>
                      <w:sz w:val="36"/>
                      <w:szCs w:val="36"/>
                    </w:rPr>
                    <w:t>для родителей</w:t>
                  </w:r>
                </w:p>
                <w:p w:rsidR="00A249BE" w:rsidRPr="00A249BE" w:rsidRDefault="00A249BE" w:rsidP="00A249BE">
                  <w:pPr>
                    <w:jc w:val="center"/>
                    <w:rPr>
                      <w:color w:val="FF0000"/>
                    </w:rPr>
                  </w:pPr>
                  <w:r w:rsidRPr="00A249BE">
                    <w:rPr>
                      <w:rFonts w:ascii="Times New Roman" w:hAnsi="Times New Roman" w:cs="Times New Roman"/>
                      <w:b/>
                      <w:color w:val="FF0000"/>
                      <w:sz w:val="36"/>
                      <w:szCs w:val="36"/>
                    </w:rPr>
                    <w:t>«Ребёнок на даче»</w:t>
                  </w:r>
                </w:p>
              </w:txbxContent>
            </v:textbox>
          </v:roundrect>
        </w:pict>
      </w:r>
      <w:r w:rsidR="004365CD">
        <w:rPr>
          <w:noProof/>
          <w:lang w:eastAsia="ru-RU"/>
        </w:rPr>
        <w:drawing>
          <wp:inline distT="0" distB="0" distL="0" distR="0">
            <wp:extent cx="7199630" cy="8458200"/>
            <wp:effectExtent l="19050" t="0" r="1270" b="0"/>
            <wp:docPr id="9" name="Рисунок 7" descr="https://st2.depositphotos.com/1967477/5333/v/950/depositphotos_53337237-stock-illustration-happy-cartoon-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2.depositphotos.com/1967477/5333/v/950/depositphotos_53337237-stock-illustration-happy-cartoon-family.jpg"/>
                    <pic:cNvPicPr>
                      <a:picLocks noChangeAspect="1" noChangeArrowheads="1"/>
                    </pic:cNvPicPr>
                  </pic:nvPicPr>
                  <pic:blipFill>
                    <a:blip r:embed="rId7"/>
                    <a:srcRect/>
                    <a:stretch>
                      <a:fillRect/>
                    </a:stretch>
                  </pic:blipFill>
                  <pic:spPr bwMode="auto">
                    <a:xfrm>
                      <a:off x="0" y="0"/>
                      <a:ext cx="7199630" cy="8458200"/>
                    </a:xfrm>
                    <a:prstGeom prst="rect">
                      <a:avLst/>
                    </a:prstGeom>
                    <a:noFill/>
                    <a:ln w="9525">
                      <a:noFill/>
                      <a:miter lim="800000"/>
                      <a:headEnd/>
                      <a:tailEnd/>
                    </a:ln>
                  </pic:spPr>
                </pic:pic>
              </a:graphicData>
            </a:graphic>
          </wp:inline>
        </w:drawing>
      </w:r>
    </w:p>
    <w:p w:rsidR="004365CD" w:rsidRDefault="004365CD" w:rsidP="004365CD">
      <w:pPr>
        <w:spacing w:after="0" w:line="276" w:lineRule="auto"/>
        <w:jc w:val="right"/>
        <w:rPr>
          <w:rFonts w:ascii="Times New Roman" w:hAnsi="Times New Roman" w:cs="Times New Roman"/>
          <w:b/>
          <w:sz w:val="24"/>
          <w:szCs w:val="24"/>
        </w:rPr>
      </w:pPr>
    </w:p>
    <w:p w:rsidR="004365CD" w:rsidRPr="004365CD" w:rsidRDefault="004365CD" w:rsidP="004365CD">
      <w:pPr>
        <w:spacing w:after="0" w:line="276" w:lineRule="auto"/>
        <w:jc w:val="right"/>
        <w:rPr>
          <w:rFonts w:ascii="Times New Roman" w:hAnsi="Times New Roman" w:cs="Times New Roman"/>
          <w:b/>
          <w:sz w:val="24"/>
          <w:szCs w:val="24"/>
        </w:rPr>
      </w:pPr>
      <w:r w:rsidRPr="004365CD">
        <w:rPr>
          <w:rFonts w:ascii="Times New Roman" w:hAnsi="Times New Roman" w:cs="Times New Roman"/>
          <w:b/>
          <w:sz w:val="24"/>
          <w:szCs w:val="24"/>
        </w:rPr>
        <w:t>Выполнила: Быкова О.В.</w:t>
      </w:r>
    </w:p>
    <w:p w:rsidR="00BE1AD9" w:rsidRDefault="0006032A" w:rsidP="0064462E">
      <w:pPr>
        <w:spacing w:after="0" w:line="276" w:lineRule="auto"/>
        <w:jc w:val="both"/>
        <w:rPr>
          <w:rFonts w:ascii="Times New Roman" w:hAnsi="Times New Roman" w:cs="Times New Roman"/>
          <w:sz w:val="24"/>
          <w:szCs w:val="24"/>
        </w:rPr>
      </w:pPr>
      <w:r w:rsidRPr="0006032A">
        <w:rPr>
          <w:noProof/>
          <w:lang w:eastAsia="ru-RU"/>
        </w:rPr>
        <w:lastRenderedPageBreak/>
        <w:pict>
          <v:roundrect id="_x0000_s1026" style="position:absolute;left:0;text-align:left;margin-left:149.3pt;margin-top:87.05pt;width:190.5pt;height:115.5pt;z-index:251658240" arcsize="10923f" stroked="f">
            <v:textbox style="mso-next-textbox:#_x0000_s1026">
              <w:txbxContent>
                <w:p w:rsidR="00BE1AD9" w:rsidRPr="00BE1AD9" w:rsidRDefault="00BE1AD9" w:rsidP="00BE1AD9">
                  <w:pPr>
                    <w:spacing w:after="0" w:line="276" w:lineRule="auto"/>
                    <w:jc w:val="center"/>
                    <w:rPr>
                      <w:rFonts w:ascii="Times New Roman" w:hAnsi="Times New Roman" w:cs="Times New Roman"/>
                      <w:b/>
                      <w:color w:val="00B050"/>
                      <w:sz w:val="48"/>
                      <w:szCs w:val="48"/>
                    </w:rPr>
                  </w:pPr>
                  <w:r w:rsidRPr="00BE1AD9">
                    <w:rPr>
                      <w:rFonts w:ascii="Times New Roman" w:hAnsi="Times New Roman" w:cs="Times New Roman"/>
                      <w:b/>
                      <w:color w:val="00B050"/>
                      <w:sz w:val="48"/>
                      <w:szCs w:val="48"/>
                    </w:rPr>
                    <w:t xml:space="preserve">Консультация </w:t>
                  </w:r>
                </w:p>
                <w:p w:rsidR="00BE1AD9" w:rsidRPr="00BE1AD9" w:rsidRDefault="00BE1AD9" w:rsidP="00BE1AD9">
                  <w:pPr>
                    <w:spacing w:after="0" w:line="276" w:lineRule="auto"/>
                    <w:jc w:val="center"/>
                    <w:rPr>
                      <w:rFonts w:ascii="Times New Roman" w:hAnsi="Times New Roman" w:cs="Times New Roman"/>
                      <w:b/>
                      <w:color w:val="00B050"/>
                      <w:sz w:val="36"/>
                      <w:szCs w:val="36"/>
                    </w:rPr>
                  </w:pPr>
                  <w:r w:rsidRPr="00BE1AD9">
                    <w:rPr>
                      <w:rFonts w:ascii="Times New Roman" w:hAnsi="Times New Roman" w:cs="Times New Roman"/>
                      <w:b/>
                      <w:color w:val="00B050"/>
                      <w:sz w:val="36"/>
                      <w:szCs w:val="36"/>
                    </w:rPr>
                    <w:t>для родителей</w:t>
                  </w:r>
                </w:p>
                <w:p w:rsidR="00AB1910" w:rsidRDefault="00BE1AD9" w:rsidP="00AB1910">
                  <w:pPr>
                    <w:spacing w:after="0" w:line="240" w:lineRule="auto"/>
                    <w:jc w:val="center"/>
                    <w:rPr>
                      <w:rFonts w:ascii="Times New Roman" w:hAnsi="Times New Roman" w:cs="Times New Roman"/>
                      <w:i/>
                      <w:sz w:val="24"/>
                      <w:szCs w:val="24"/>
                    </w:rPr>
                  </w:pPr>
                  <w:r w:rsidRPr="00BE1AD9">
                    <w:rPr>
                      <w:rFonts w:ascii="Times New Roman" w:hAnsi="Times New Roman" w:cs="Times New Roman"/>
                      <w:b/>
                      <w:color w:val="00B050"/>
                      <w:sz w:val="36"/>
                      <w:szCs w:val="36"/>
                    </w:rPr>
                    <w:t>«Ребёнок на даче»</w:t>
                  </w:r>
                  <w:r w:rsidR="00AB1910" w:rsidRPr="00AB1910">
                    <w:rPr>
                      <w:rFonts w:ascii="Times New Roman" w:hAnsi="Times New Roman" w:cs="Times New Roman"/>
                      <w:i/>
                      <w:sz w:val="24"/>
                      <w:szCs w:val="24"/>
                    </w:rPr>
                    <w:t xml:space="preserve"> </w:t>
                  </w:r>
                </w:p>
                <w:p w:rsidR="00AB1910" w:rsidRDefault="00AB1910" w:rsidP="00AB1910">
                  <w:pPr>
                    <w:spacing w:after="0" w:line="240" w:lineRule="auto"/>
                    <w:jc w:val="center"/>
                    <w:rPr>
                      <w:rFonts w:ascii="Times New Roman" w:hAnsi="Times New Roman" w:cs="Times New Roman"/>
                      <w:i/>
                      <w:sz w:val="24"/>
                      <w:szCs w:val="24"/>
                    </w:rPr>
                  </w:pPr>
                </w:p>
                <w:p w:rsidR="00AB1910" w:rsidRDefault="00AB1910" w:rsidP="00BE1AD9">
                  <w:pPr>
                    <w:spacing w:after="0" w:line="276" w:lineRule="auto"/>
                    <w:jc w:val="center"/>
                    <w:rPr>
                      <w:rFonts w:ascii="Times New Roman" w:hAnsi="Times New Roman" w:cs="Times New Roman"/>
                      <w:b/>
                      <w:sz w:val="28"/>
                      <w:szCs w:val="28"/>
                    </w:rPr>
                  </w:pPr>
                </w:p>
                <w:p w:rsidR="00BE1AD9" w:rsidRDefault="00BE1AD9"/>
              </w:txbxContent>
            </v:textbox>
          </v:roundrect>
        </w:pict>
      </w:r>
      <w:r w:rsidRPr="0006032A">
        <w:rPr>
          <w:noProof/>
          <w:lang w:eastAsia="ru-RU"/>
        </w:rPr>
        <w:pict>
          <v:roundrect id="_x0000_s1027" style="position:absolute;left:0;text-align:left;margin-left:112.55pt;margin-top:197.3pt;width:339pt;height:422.25pt;z-index:251659264" arcsize="10923f" stroked="f">
            <v:textbox style="mso-next-textbox:#_x0000_s1027">
              <w:txbxContent>
                <w:p w:rsidR="00BE1AD9" w:rsidRPr="00BE1AD9" w:rsidRDefault="00BE1AD9" w:rsidP="00BE1AD9">
                  <w:pPr>
                    <w:spacing w:after="0" w:line="276" w:lineRule="auto"/>
                    <w:jc w:val="center"/>
                    <w:rPr>
                      <w:rFonts w:ascii="Times New Roman" w:hAnsi="Times New Roman" w:cs="Times New Roman"/>
                      <w:b/>
                      <w:i/>
                      <w:color w:val="FF0000"/>
                      <w:sz w:val="28"/>
                      <w:szCs w:val="28"/>
                    </w:rPr>
                  </w:pPr>
                  <w:r w:rsidRPr="00BE1AD9">
                    <w:rPr>
                      <w:rFonts w:ascii="Times New Roman" w:hAnsi="Times New Roman" w:cs="Times New Roman"/>
                      <w:b/>
                      <w:i/>
                      <w:color w:val="FF0000"/>
                      <w:sz w:val="28"/>
                      <w:szCs w:val="28"/>
                    </w:rPr>
                    <w:t>Техника безопасности для малышей</w:t>
                  </w:r>
                </w:p>
                <w:p w:rsidR="00BE1AD9" w:rsidRPr="0064462E" w:rsidRDefault="00BE1AD9" w:rsidP="00BE1AD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4462E">
                    <w:rPr>
                      <w:rFonts w:ascii="Times New Roman" w:hAnsi="Times New Roman" w:cs="Times New Roman"/>
                      <w:sz w:val="24"/>
                      <w:szCs w:val="24"/>
                    </w:rPr>
                    <w:t>для деток, которые только научились ходить, нужно постараться максимально обезопасить дачный домик: так же, как и в городской квартире, закрыть розетки заглушками, на углы мебели прикрепить специальные накладки (или хотя бы замотать углы поролоном и закрепить скотчем) и загородить лестницы и подвал, чтобы малыш случайно не упал.</w:t>
                  </w:r>
                </w:p>
                <w:p w:rsidR="00BE1AD9" w:rsidRPr="0064462E" w:rsidRDefault="00BE1AD9" w:rsidP="00BE1AD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4462E">
                    <w:rPr>
                      <w:rFonts w:ascii="Times New Roman" w:hAnsi="Times New Roman" w:cs="Times New Roman"/>
                      <w:sz w:val="24"/>
                      <w:szCs w:val="24"/>
                    </w:rPr>
                    <w:t>топить печку и жечь костёр нужно очень осторожно, следя за тем, чтобы дым не попал в комнату, где будет спать ребёнок.</w:t>
                  </w:r>
                </w:p>
                <w:p w:rsidR="00BE1AD9" w:rsidRPr="0064462E" w:rsidRDefault="00BE1AD9" w:rsidP="00BE1AD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4462E">
                    <w:rPr>
                      <w:rFonts w:ascii="Times New Roman" w:hAnsi="Times New Roman" w:cs="Times New Roman"/>
                      <w:sz w:val="24"/>
                      <w:szCs w:val="24"/>
                    </w:rPr>
                    <w:t>храните садовые инструменты в сарае за закрытой дверью, чтобы малыш случайно о них не поранился.</w:t>
                  </w:r>
                </w:p>
                <w:p w:rsidR="00BE1AD9" w:rsidRPr="0064462E" w:rsidRDefault="00BE1AD9" w:rsidP="00BE1AD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4462E">
                    <w:rPr>
                      <w:rFonts w:ascii="Times New Roman" w:hAnsi="Times New Roman" w:cs="Times New Roman"/>
                      <w:sz w:val="24"/>
                      <w:szCs w:val="24"/>
                    </w:rPr>
                    <w:t>любые ёмкости с водой закрывайте тяжёлыми щитами. Маленькому ребёнку достаточно и миски с водой, чтобы утонуть. В связи с этим же не забывайте и о надувных бассейнах: никогда не оставляйте малыша, играющего с водой, без присмотра.</w:t>
                  </w:r>
                </w:p>
                <w:p w:rsidR="00BE1AD9" w:rsidRDefault="00BE1AD9" w:rsidP="00BE1AD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4462E">
                    <w:rPr>
                      <w:rFonts w:ascii="Times New Roman" w:hAnsi="Times New Roman" w:cs="Times New Roman"/>
                      <w:sz w:val="24"/>
                      <w:szCs w:val="24"/>
                    </w:rPr>
                    <w:t>если вы привезли на дачу маленького ребёнка, на всё время его пребывания забудьте о ядовитых химикатах! Кроме того, следите, чтобы ваше чадо не смогло добраться до ядовитых (чистотел) или колючих (роза, шиповник) растений.</w:t>
                  </w:r>
                </w:p>
                <w:p w:rsidR="00BE1AD9" w:rsidRDefault="00BE1AD9"/>
              </w:txbxContent>
            </v:textbox>
          </v:roundrect>
        </w:pict>
      </w:r>
      <w:r w:rsidR="00BE1AD9">
        <w:rPr>
          <w:noProof/>
          <w:lang w:eastAsia="ru-RU"/>
        </w:rPr>
        <w:drawing>
          <wp:inline distT="0" distB="0" distL="0" distR="0">
            <wp:extent cx="7210425" cy="10406397"/>
            <wp:effectExtent l="19050" t="0" r="9525" b="0"/>
            <wp:docPr id="1" name="Рисунок 1" descr="https://i.pinimg.com/originals/f7/dc/78/f7dc78f55728249f0b727a1a52fd4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7/dc/78/f7dc78f55728249f0b727a1a52fd4e45.jpg"/>
                    <pic:cNvPicPr>
                      <a:picLocks noChangeAspect="1" noChangeArrowheads="1"/>
                    </pic:cNvPicPr>
                  </pic:nvPicPr>
                  <pic:blipFill>
                    <a:blip r:embed="rId8"/>
                    <a:srcRect/>
                    <a:stretch>
                      <a:fillRect/>
                    </a:stretch>
                  </pic:blipFill>
                  <pic:spPr bwMode="auto">
                    <a:xfrm>
                      <a:off x="0" y="0"/>
                      <a:ext cx="7210425" cy="10406397"/>
                    </a:xfrm>
                    <a:prstGeom prst="rect">
                      <a:avLst/>
                    </a:prstGeom>
                    <a:noFill/>
                    <a:ln w="9525">
                      <a:noFill/>
                      <a:miter lim="800000"/>
                      <a:headEnd/>
                      <a:tailEnd/>
                    </a:ln>
                  </pic:spPr>
                </pic:pic>
              </a:graphicData>
            </a:graphic>
          </wp:inline>
        </w:drawing>
      </w:r>
    </w:p>
    <w:p w:rsidR="00BE1AD9" w:rsidRDefault="0006032A" w:rsidP="0064462E">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pict>
          <v:roundrect id="_x0000_s1029" style="position:absolute;left:0;text-align:left;margin-left:119.9pt;margin-top:520.55pt;width:285pt;height:124.5pt;z-index:251661312" arcsize="10923f" stroked="f">
            <v:textbox style="mso-next-textbox:#_x0000_s1029">
              <w:txbxContent>
                <w:p w:rsidR="00EA6B91" w:rsidRDefault="00EA6B91" w:rsidP="00EA6B91">
                  <w:pPr>
                    <w:jc w:val="center"/>
                  </w:pPr>
                  <w:r>
                    <w:rPr>
                      <w:noProof/>
                      <w:lang w:eastAsia="ru-RU"/>
                    </w:rPr>
                    <w:drawing>
                      <wp:inline distT="0" distB="0" distL="0" distR="0">
                        <wp:extent cx="2692401" cy="1885950"/>
                        <wp:effectExtent l="19050" t="0" r="0" b="0"/>
                        <wp:docPr id="4" name="Рисунок 4" descr="http://sp-kurumoch.ru/wp-content/uploads/2018/05/im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kurumoch.ru/wp-content/uploads/2018/05/img0-1.jpg"/>
                                <pic:cNvPicPr>
                                  <a:picLocks noChangeAspect="1" noChangeArrowheads="1"/>
                                </pic:cNvPicPr>
                              </pic:nvPicPr>
                              <pic:blipFill>
                                <a:blip r:embed="rId9"/>
                                <a:srcRect/>
                                <a:stretch>
                                  <a:fillRect/>
                                </a:stretch>
                              </pic:blipFill>
                              <pic:spPr bwMode="auto">
                                <a:xfrm>
                                  <a:off x="0" y="0"/>
                                  <a:ext cx="2692401" cy="1885950"/>
                                </a:xfrm>
                                <a:prstGeom prst="rect">
                                  <a:avLst/>
                                </a:prstGeom>
                                <a:noFill/>
                                <a:ln w="9525">
                                  <a:noFill/>
                                  <a:miter lim="800000"/>
                                  <a:headEnd/>
                                  <a:tailEnd/>
                                </a:ln>
                              </pic:spPr>
                            </pic:pic>
                          </a:graphicData>
                        </a:graphic>
                      </wp:inline>
                    </w:drawing>
                  </w:r>
                </w:p>
              </w:txbxContent>
            </v:textbox>
          </v:roundrect>
        </w:pict>
      </w:r>
      <w:r>
        <w:rPr>
          <w:rFonts w:ascii="Times New Roman" w:hAnsi="Times New Roman" w:cs="Times New Roman"/>
          <w:noProof/>
          <w:sz w:val="24"/>
          <w:szCs w:val="24"/>
          <w:lang w:eastAsia="ru-RU"/>
        </w:rPr>
        <w:pict>
          <v:roundrect id="_x0000_s1028" style="position:absolute;left:0;text-align:left;margin-left:111.05pt;margin-top:174.05pt;width:362.25pt;height:366.75pt;z-index:251660288" arcsize="10923f" strokecolor="white [3212]">
            <v:textbox style="mso-next-textbox:#_x0000_s1028">
              <w:txbxContent>
                <w:p w:rsidR="00EA6B91" w:rsidRPr="00EA6B91" w:rsidRDefault="00EA6B91" w:rsidP="00EA6B91">
                  <w:pPr>
                    <w:spacing w:after="0" w:line="276" w:lineRule="auto"/>
                    <w:jc w:val="center"/>
                    <w:rPr>
                      <w:rFonts w:ascii="Times New Roman" w:hAnsi="Times New Roman" w:cs="Times New Roman"/>
                      <w:b/>
                      <w:i/>
                      <w:color w:val="FF0000"/>
                      <w:sz w:val="28"/>
                      <w:szCs w:val="28"/>
                    </w:rPr>
                  </w:pPr>
                  <w:r w:rsidRPr="00EA6B91">
                    <w:rPr>
                      <w:rFonts w:ascii="Times New Roman" w:hAnsi="Times New Roman" w:cs="Times New Roman"/>
                      <w:b/>
                      <w:i/>
                      <w:color w:val="FF0000"/>
                      <w:sz w:val="28"/>
                      <w:szCs w:val="28"/>
                    </w:rPr>
                    <w:t>Огонь</w:t>
                  </w:r>
                </w:p>
                <w:p w:rsidR="00EA6B91" w:rsidRPr="0064462E" w:rsidRDefault="00EA6B91" w:rsidP="00EA6B91">
                  <w:pPr>
                    <w:spacing w:after="0" w:line="276" w:lineRule="auto"/>
                    <w:ind w:firstLine="709"/>
                    <w:jc w:val="both"/>
                    <w:rPr>
                      <w:rFonts w:ascii="Times New Roman" w:hAnsi="Times New Roman" w:cs="Times New Roman"/>
                      <w:sz w:val="24"/>
                      <w:szCs w:val="24"/>
                    </w:rPr>
                  </w:pPr>
                  <w:r w:rsidRPr="0064462E">
                    <w:rPr>
                      <w:rFonts w:ascii="Times New Roman" w:hAnsi="Times New Roman" w:cs="Times New Roman"/>
                      <w:sz w:val="24"/>
                      <w:szCs w:val="24"/>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p>
                <w:p w:rsidR="00EA6B91" w:rsidRDefault="00EA6B91" w:rsidP="00EA6B91">
                  <w:pPr>
                    <w:spacing w:after="0"/>
                    <w:ind w:firstLine="709"/>
                    <w:jc w:val="both"/>
                  </w:pPr>
                  <w:r w:rsidRPr="0064462E">
                    <w:rPr>
                      <w:rFonts w:ascii="Times New Roman" w:hAnsi="Times New Roman" w:cs="Times New Roman"/>
                      <w:sz w:val="24"/>
                      <w:szCs w:val="24"/>
                    </w:rPr>
                    <w:t>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дачный домик.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огнетушитель.</w:t>
                  </w:r>
                </w:p>
              </w:txbxContent>
            </v:textbox>
          </v:roundrect>
        </w:pict>
      </w:r>
      <w:r w:rsidR="00BE1AD9" w:rsidRPr="00BE1AD9">
        <w:rPr>
          <w:rFonts w:ascii="Times New Roman" w:hAnsi="Times New Roman" w:cs="Times New Roman"/>
          <w:noProof/>
          <w:sz w:val="24"/>
          <w:szCs w:val="24"/>
          <w:lang w:eastAsia="ru-RU"/>
        </w:rPr>
        <w:drawing>
          <wp:inline distT="0" distB="0" distL="0" distR="0">
            <wp:extent cx="7199630" cy="10390817"/>
            <wp:effectExtent l="19050" t="0" r="1270" b="0"/>
            <wp:docPr id="2" name="Рисунок 1" descr="https://i.pinimg.com/originals/f7/dc/78/f7dc78f55728249f0b727a1a52fd4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7/dc/78/f7dc78f55728249f0b727a1a52fd4e45.jpg"/>
                    <pic:cNvPicPr>
                      <a:picLocks noChangeAspect="1" noChangeArrowheads="1"/>
                    </pic:cNvPicPr>
                  </pic:nvPicPr>
                  <pic:blipFill>
                    <a:blip r:embed="rId8"/>
                    <a:srcRect/>
                    <a:stretch>
                      <a:fillRect/>
                    </a:stretch>
                  </pic:blipFill>
                  <pic:spPr bwMode="auto">
                    <a:xfrm>
                      <a:off x="0" y="0"/>
                      <a:ext cx="7199630" cy="10390817"/>
                    </a:xfrm>
                    <a:prstGeom prst="rect">
                      <a:avLst/>
                    </a:prstGeom>
                    <a:noFill/>
                    <a:ln w="9525">
                      <a:noFill/>
                      <a:miter lim="800000"/>
                      <a:headEnd/>
                      <a:tailEnd/>
                    </a:ln>
                  </pic:spPr>
                </pic:pic>
              </a:graphicData>
            </a:graphic>
          </wp:inline>
        </w:drawing>
      </w:r>
    </w:p>
    <w:p w:rsidR="00BE1AD9" w:rsidRDefault="0006032A" w:rsidP="0064462E">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pict>
          <v:roundrect id="_x0000_s1030" style="position:absolute;left:0;text-align:left;margin-left:116.3pt;margin-top:171.8pt;width:351pt;height:475.5pt;z-index:251662336" arcsize="10923f" strokecolor="white [3212]">
            <v:textbox>
              <w:txbxContent>
                <w:p w:rsidR="00365A3D" w:rsidRPr="00365A3D" w:rsidRDefault="00365A3D" w:rsidP="00365A3D">
                  <w:pPr>
                    <w:spacing w:after="0" w:line="276" w:lineRule="auto"/>
                    <w:jc w:val="center"/>
                    <w:rPr>
                      <w:rFonts w:ascii="Times New Roman" w:hAnsi="Times New Roman" w:cs="Times New Roman"/>
                      <w:b/>
                      <w:i/>
                      <w:color w:val="FF0000"/>
                      <w:sz w:val="28"/>
                      <w:szCs w:val="28"/>
                    </w:rPr>
                  </w:pPr>
                  <w:r w:rsidRPr="00365A3D">
                    <w:rPr>
                      <w:rFonts w:ascii="Times New Roman" w:hAnsi="Times New Roman" w:cs="Times New Roman"/>
                      <w:b/>
                      <w:i/>
                      <w:color w:val="FF0000"/>
                      <w:sz w:val="28"/>
                      <w:szCs w:val="28"/>
                    </w:rPr>
                    <w:t>Страсть к лазанию</w:t>
                  </w:r>
                </w:p>
                <w:p w:rsidR="00365A3D" w:rsidRDefault="00365A3D" w:rsidP="00365A3D">
                  <w:pPr>
                    <w:spacing w:after="0" w:line="276" w:lineRule="auto"/>
                    <w:ind w:firstLine="709"/>
                    <w:jc w:val="both"/>
                    <w:rPr>
                      <w:rFonts w:ascii="Times New Roman" w:hAnsi="Times New Roman" w:cs="Times New Roman"/>
                      <w:sz w:val="24"/>
                      <w:szCs w:val="24"/>
                    </w:rPr>
                  </w:pPr>
                  <w:r w:rsidRPr="0064462E">
                    <w:rPr>
                      <w:rFonts w:ascii="Times New Roman" w:hAnsi="Times New Roman" w:cs="Times New Roman"/>
                      <w:sz w:val="24"/>
                      <w:szCs w:val="24"/>
                    </w:rPr>
                    <w:t>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 Если у вас есть возможность, попробуйте вместе подняться на крышу. 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rsidR="00365A3D" w:rsidRPr="0064462E" w:rsidRDefault="00365A3D" w:rsidP="00365A3D">
                  <w:pPr>
                    <w:spacing w:after="0" w:line="276" w:lineRule="auto"/>
                    <w:ind w:firstLine="709"/>
                    <w:jc w:val="both"/>
                    <w:rPr>
                      <w:rFonts w:ascii="Times New Roman" w:hAnsi="Times New Roman" w:cs="Times New Roman"/>
                      <w:sz w:val="24"/>
                      <w:szCs w:val="24"/>
                    </w:rPr>
                  </w:pPr>
                </w:p>
                <w:p w:rsidR="00365A3D" w:rsidRPr="00365A3D" w:rsidRDefault="00365A3D" w:rsidP="00365A3D">
                  <w:pPr>
                    <w:spacing w:after="0" w:line="276" w:lineRule="auto"/>
                    <w:jc w:val="center"/>
                    <w:rPr>
                      <w:rFonts w:ascii="Times New Roman" w:hAnsi="Times New Roman" w:cs="Times New Roman"/>
                      <w:b/>
                      <w:i/>
                      <w:color w:val="FF0000"/>
                      <w:sz w:val="28"/>
                      <w:szCs w:val="28"/>
                    </w:rPr>
                  </w:pPr>
                  <w:r w:rsidRPr="00365A3D">
                    <w:rPr>
                      <w:rFonts w:ascii="Times New Roman" w:hAnsi="Times New Roman" w:cs="Times New Roman"/>
                      <w:b/>
                      <w:i/>
                      <w:color w:val="FF0000"/>
                      <w:sz w:val="28"/>
                      <w:szCs w:val="28"/>
                    </w:rPr>
                    <w:t>Паразиты</w:t>
                  </w:r>
                </w:p>
                <w:p w:rsidR="00365A3D" w:rsidRDefault="00365A3D" w:rsidP="00365A3D">
                  <w:pPr>
                    <w:spacing w:after="0" w:line="276" w:lineRule="auto"/>
                    <w:ind w:firstLine="709"/>
                    <w:jc w:val="both"/>
                    <w:rPr>
                      <w:rFonts w:ascii="Times New Roman" w:hAnsi="Times New Roman" w:cs="Times New Roman"/>
                      <w:sz w:val="24"/>
                      <w:szCs w:val="24"/>
                    </w:rPr>
                  </w:pPr>
                  <w:r w:rsidRPr="0064462E">
                    <w:rPr>
                      <w:rFonts w:ascii="Times New Roman" w:hAnsi="Times New Roman" w:cs="Times New Roman"/>
                      <w:sz w:val="24"/>
                      <w:szCs w:val="24"/>
                    </w:rPr>
                    <w:t xml:space="preserve">Почти все дети любят пробовать природу на вкус: то яблочко зелёное пожевать, </w:t>
                  </w:r>
                  <w:r>
                    <w:rPr>
                      <w:rFonts w:ascii="Times New Roman" w:hAnsi="Times New Roman" w:cs="Times New Roman"/>
                      <w:sz w:val="24"/>
                      <w:szCs w:val="24"/>
                    </w:rPr>
                    <w:t>то листик, то травинку… Но мы</w:t>
                  </w:r>
                  <w:r w:rsidRPr="0064462E">
                    <w:rPr>
                      <w:rFonts w:ascii="Times New Roman" w:hAnsi="Times New Roman" w:cs="Times New Roman"/>
                      <w:sz w:val="24"/>
                      <w:szCs w:val="24"/>
                    </w:rPr>
                    <w:t>,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w:t>
                  </w:r>
                </w:p>
                <w:p w:rsidR="00365A3D" w:rsidRDefault="00365A3D" w:rsidP="00365A3D">
                  <w:pPr>
                    <w:spacing w:after="0" w:line="276" w:lineRule="auto"/>
                    <w:jc w:val="both"/>
                    <w:rPr>
                      <w:rFonts w:ascii="Times New Roman" w:hAnsi="Times New Roman" w:cs="Times New Roman"/>
                      <w:sz w:val="24"/>
                      <w:szCs w:val="24"/>
                    </w:rPr>
                  </w:pPr>
                </w:p>
                <w:p w:rsidR="00365A3D" w:rsidRDefault="00365A3D"/>
              </w:txbxContent>
            </v:textbox>
          </v:roundrect>
        </w:pict>
      </w:r>
      <w:r w:rsidR="00BE1AD9" w:rsidRPr="00BE1AD9">
        <w:rPr>
          <w:rFonts w:ascii="Times New Roman" w:hAnsi="Times New Roman" w:cs="Times New Roman"/>
          <w:noProof/>
          <w:sz w:val="24"/>
          <w:szCs w:val="24"/>
          <w:lang w:eastAsia="ru-RU"/>
        </w:rPr>
        <w:drawing>
          <wp:inline distT="0" distB="0" distL="0" distR="0">
            <wp:extent cx="7199630" cy="10390817"/>
            <wp:effectExtent l="19050" t="0" r="1270" b="0"/>
            <wp:docPr id="3" name="Рисунок 1" descr="https://i.pinimg.com/originals/f7/dc/78/f7dc78f55728249f0b727a1a52fd4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7/dc/78/f7dc78f55728249f0b727a1a52fd4e45.jpg"/>
                    <pic:cNvPicPr>
                      <a:picLocks noChangeAspect="1" noChangeArrowheads="1"/>
                    </pic:cNvPicPr>
                  </pic:nvPicPr>
                  <pic:blipFill>
                    <a:blip r:embed="rId8"/>
                    <a:srcRect/>
                    <a:stretch>
                      <a:fillRect/>
                    </a:stretch>
                  </pic:blipFill>
                  <pic:spPr bwMode="auto">
                    <a:xfrm>
                      <a:off x="0" y="0"/>
                      <a:ext cx="7199630" cy="10390817"/>
                    </a:xfrm>
                    <a:prstGeom prst="rect">
                      <a:avLst/>
                    </a:prstGeom>
                    <a:noFill/>
                    <a:ln w="9525">
                      <a:noFill/>
                      <a:miter lim="800000"/>
                      <a:headEnd/>
                      <a:tailEnd/>
                    </a:ln>
                  </pic:spPr>
                </pic:pic>
              </a:graphicData>
            </a:graphic>
          </wp:inline>
        </w:drawing>
      </w:r>
    </w:p>
    <w:p w:rsidR="0017658E" w:rsidRPr="0064462E" w:rsidRDefault="0006032A" w:rsidP="0064462E">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pict>
          <v:roundrect id="_x0000_s1032" style="position:absolute;left:0;text-align:left;margin-left:137.3pt;margin-top:473.15pt;width:282pt;height:169.5pt;z-index:251664384" arcsize="10923f" stroked="f">
            <v:textbox style="mso-next-textbox:#_x0000_s1032">
              <w:txbxContent>
                <w:p w:rsidR="0017658E" w:rsidRDefault="0017658E">
                  <w:r>
                    <w:rPr>
                      <w:noProof/>
                      <w:lang w:eastAsia="ru-RU"/>
                    </w:rPr>
                    <w:drawing>
                      <wp:inline distT="0" distB="0" distL="0" distR="0">
                        <wp:extent cx="3232150" cy="2020094"/>
                        <wp:effectExtent l="19050" t="0" r="6350" b="0"/>
                        <wp:docPr id="10" name="Рисунок 10" descr="https://p.calameoassets.com/200716071852-a6fa5bb28e4fb8317f39961938a7ea28/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calameoassets.com/200716071852-a6fa5bb28e4fb8317f39961938a7ea28/p1.jpg"/>
                                <pic:cNvPicPr>
                                  <a:picLocks noChangeAspect="1" noChangeArrowheads="1"/>
                                </pic:cNvPicPr>
                              </pic:nvPicPr>
                              <pic:blipFill>
                                <a:blip r:embed="rId10"/>
                                <a:srcRect/>
                                <a:stretch>
                                  <a:fillRect/>
                                </a:stretch>
                              </pic:blipFill>
                              <pic:spPr bwMode="auto">
                                <a:xfrm>
                                  <a:off x="0" y="0"/>
                                  <a:ext cx="3232150" cy="2020094"/>
                                </a:xfrm>
                                <a:prstGeom prst="rect">
                                  <a:avLst/>
                                </a:prstGeom>
                                <a:noFill/>
                                <a:ln w="9525">
                                  <a:noFill/>
                                  <a:miter lim="800000"/>
                                  <a:headEnd/>
                                  <a:tailEnd/>
                                </a:ln>
                              </pic:spPr>
                            </pic:pic>
                          </a:graphicData>
                        </a:graphic>
                      </wp:inline>
                    </w:drawing>
                  </w:r>
                </w:p>
              </w:txbxContent>
            </v:textbox>
          </v:roundrect>
        </w:pict>
      </w:r>
      <w:r>
        <w:rPr>
          <w:rFonts w:ascii="Times New Roman" w:hAnsi="Times New Roman" w:cs="Times New Roman"/>
          <w:noProof/>
          <w:sz w:val="24"/>
          <w:szCs w:val="24"/>
          <w:lang w:eastAsia="ru-RU"/>
        </w:rPr>
        <w:pict>
          <v:roundrect id="_x0000_s1031" style="position:absolute;left:0;text-align:left;margin-left:116.3pt;margin-top:178.55pt;width:343.5pt;height:4in;z-index:251663360" arcsize="10923f" stroked="f">
            <v:textbox style="mso-next-textbox:#_x0000_s1031">
              <w:txbxContent>
                <w:p w:rsidR="0017658E" w:rsidRPr="0017658E" w:rsidRDefault="0017658E" w:rsidP="0017658E">
                  <w:pPr>
                    <w:spacing w:after="0" w:line="276" w:lineRule="auto"/>
                    <w:jc w:val="center"/>
                    <w:rPr>
                      <w:rFonts w:ascii="Times New Roman" w:hAnsi="Times New Roman" w:cs="Times New Roman"/>
                      <w:b/>
                      <w:i/>
                      <w:color w:val="FF0000"/>
                      <w:sz w:val="28"/>
                      <w:szCs w:val="28"/>
                    </w:rPr>
                  </w:pPr>
                  <w:r w:rsidRPr="0017658E">
                    <w:rPr>
                      <w:rFonts w:ascii="Times New Roman" w:hAnsi="Times New Roman" w:cs="Times New Roman"/>
                      <w:b/>
                      <w:i/>
                      <w:color w:val="FF0000"/>
                      <w:sz w:val="28"/>
                      <w:szCs w:val="28"/>
                    </w:rPr>
                    <w:t>Опасные растения</w:t>
                  </w:r>
                </w:p>
                <w:p w:rsidR="0017658E" w:rsidRPr="0064462E" w:rsidRDefault="0017658E" w:rsidP="0017658E">
                  <w:pPr>
                    <w:spacing w:after="0" w:line="276" w:lineRule="auto"/>
                    <w:ind w:firstLine="709"/>
                    <w:jc w:val="both"/>
                    <w:rPr>
                      <w:rFonts w:ascii="Times New Roman" w:hAnsi="Times New Roman" w:cs="Times New Roman"/>
                      <w:sz w:val="24"/>
                      <w:szCs w:val="24"/>
                    </w:rPr>
                  </w:pPr>
                  <w:r w:rsidRPr="0064462E">
                    <w:rPr>
                      <w:rFonts w:ascii="Times New Roman" w:hAnsi="Times New Roman" w:cs="Times New Roman"/>
                      <w:sz w:val="24"/>
                      <w:szCs w:val="24"/>
                    </w:rPr>
                    <w:t>Обязательно позаботьтесь о том, чтобы на участке не было ядовитых растений, таких как морозник, безвременник, мо</w:t>
                  </w:r>
                  <w:r>
                    <w:rPr>
                      <w:rFonts w:ascii="Times New Roman" w:hAnsi="Times New Roman" w:cs="Times New Roman"/>
                      <w:sz w:val="24"/>
                      <w:szCs w:val="24"/>
                    </w:rPr>
                    <w:t>лочай, аконит,</w:t>
                  </w:r>
                  <w:bookmarkStart w:id="0" w:name="_GoBack"/>
                  <w:bookmarkEnd w:id="0"/>
                  <w:r>
                    <w:rPr>
                      <w:rFonts w:ascii="Times New Roman" w:hAnsi="Times New Roman" w:cs="Times New Roman"/>
                      <w:sz w:val="24"/>
                      <w:szCs w:val="24"/>
                    </w:rPr>
                    <w:t xml:space="preserve"> борщев</w:t>
                  </w:r>
                  <w:r w:rsidRPr="0064462E">
                    <w:rPr>
                      <w:rFonts w:ascii="Times New Roman" w:hAnsi="Times New Roman" w:cs="Times New Roman"/>
                      <w:sz w:val="24"/>
                      <w:szCs w:val="24"/>
                    </w:rPr>
                    <w:t>ик,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В этом списке астры, хризантемы, кореопсисы, маргаритки, бархатцы, ноготки, а также ива, сирень, берёза, клён.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каких растений стоит опасаться.</w:t>
                  </w:r>
                </w:p>
                <w:p w:rsidR="0017658E" w:rsidRDefault="0017658E" w:rsidP="0017658E">
                  <w:pPr>
                    <w:spacing w:after="0" w:line="276" w:lineRule="auto"/>
                    <w:jc w:val="both"/>
                    <w:rPr>
                      <w:rFonts w:ascii="Times New Roman" w:hAnsi="Times New Roman" w:cs="Times New Roman"/>
                      <w:sz w:val="24"/>
                      <w:szCs w:val="24"/>
                    </w:rPr>
                  </w:pPr>
                </w:p>
                <w:p w:rsidR="0017658E" w:rsidRDefault="0017658E"/>
              </w:txbxContent>
            </v:textbox>
          </v:roundrect>
        </w:pict>
      </w:r>
      <w:r w:rsidR="0017658E" w:rsidRPr="0017658E">
        <w:rPr>
          <w:rFonts w:ascii="Times New Roman" w:hAnsi="Times New Roman" w:cs="Times New Roman"/>
          <w:noProof/>
          <w:sz w:val="24"/>
          <w:szCs w:val="24"/>
          <w:lang w:eastAsia="ru-RU"/>
        </w:rPr>
        <w:drawing>
          <wp:inline distT="0" distB="0" distL="0" distR="0">
            <wp:extent cx="7199630" cy="10390817"/>
            <wp:effectExtent l="19050" t="0" r="1270" b="0"/>
            <wp:docPr id="5" name="Рисунок 1" descr="https://i.pinimg.com/originals/f7/dc/78/f7dc78f55728249f0b727a1a52fd4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7/dc/78/f7dc78f55728249f0b727a1a52fd4e45.jpg"/>
                    <pic:cNvPicPr>
                      <a:picLocks noChangeAspect="1" noChangeArrowheads="1"/>
                    </pic:cNvPicPr>
                  </pic:nvPicPr>
                  <pic:blipFill>
                    <a:blip r:embed="rId8"/>
                    <a:srcRect/>
                    <a:stretch>
                      <a:fillRect/>
                    </a:stretch>
                  </pic:blipFill>
                  <pic:spPr bwMode="auto">
                    <a:xfrm>
                      <a:off x="0" y="0"/>
                      <a:ext cx="7199630" cy="10390817"/>
                    </a:xfrm>
                    <a:prstGeom prst="rect">
                      <a:avLst/>
                    </a:prstGeom>
                    <a:noFill/>
                    <a:ln w="9525">
                      <a:noFill/>
                      <a:miter lim="800000"/>
                      <a:headEnd/>
                      <a:tailEnd/>
                    </a:ln>
                  </pic:spPr>
                </pic:pic>
              </a:graphicData>
            </a:graphic>
          </wp:inline>
        </w:drawing>
      </w:r>
    </w:p>
    <w:sectPr w:rsidR="0017658E" w:rsidRPr="0064462E" w:rsidSect="00BE1AD9">
      <w:pgSz w:w="11906" w:h="16838"/>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7E2" w:rsidRDefault="004147E2" w:rsidP="004365CD">
      <w:pPr>
        <w:spacing w:after="0" w:line="240" w:lineRule="auto"/>
      </w:pPr>
      <w:r>
        <w:separator/>
      </w:r>
    </w:p>
  </w:endnote>
  <w:endnote w:type="continuationSeparator" w:id="1">
    <w:p w:rsidR="004147E2" w:rsidRDefault="004147E2" w:rsidP="00436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7E2" w:rsidRDefault="004147E2" w:rsidP="004365CD">
      <w:pPr>
        <w:spacing w:after="0" w:line="240" w:lineRule="auto"/>
      </w:pPr>
      <w:r>
        <w:separator/>
      </w:r>
    </w:p>
  </w:footnote>
  <w:footnote w:type="continuationSeparator" w:id="1">
    <w:p w:rsidR="004147E2" w:rsidRDefault="004147E2" w:rsidP="00436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B6B6D"/>
    <w:multiLevelType w:val="multilevel"/>
    <w:tmpl w:val="F0EA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82B13"/>
    <w:rsid w:val="0006032A"/>
    <w:rsid w:val="00082B13"/>
    <w:rsid w:val="001715F8"/>
    <w:rsid w:val="0017658E"/>
    <w:rsid w:val="00334C38"/>
    <w:rsid w:val="00365A3D"/>
    <w:rsid w:val="003C3920"/>
    <w:rsid w:val="004147E2"/>
    <w:rsid w:val="004365CD"/>
    <w:rsid w:val="005442AF"/>
    <w:rsid w:val="00641A7A"/>
    <w:rsid w:val="0064462E"/>
    <w:rsid w:val="0071688D"/>
    <w:rsid w:val="00814318"/>
    <w:rsid w:val="008A6F8E"/>
    <w:rsid w:val="00933305"/>
    <w:rsid w:val="00A249BE"/>
    <w:rsid w:val="00AB1910"/>
    <w:rsid w:val="00AE1A03"/>
    <w:rsid w:val="00AE288E"/>
    <w:rsid w:val="00B7330C"/>
    <w:rsid w:val="00BE1AD9"/>
    <w:rsid w:val="00DF0414"/>
    <w:rsid w:val="00EA6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0130719">
      <w:bodyDiv w:val="1"/>
      <w:marLeft w:val="0"/>
      <w:marRight w:val="0"/>
      <w:marTop w:val="0"/>
      <w:marBottom w:val="0"/>
      <w:divBdr>
        <w:top w:val="none" w:sz="0" w:space="0" w:color="auto"/>
        <w:left w:val="none" w:sz="0" w:space="0" w:color="auto"/>
        <w:bottom w:val="none" w:sz="0" w:space="0" w:color="auto"/>
        <w:right w:val="none" w:sz="0" w:space="0" w:color="auto"/>
      </w:divBdr>
      <w:divsChild>
        <w:div w:id="67904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19</Words>
  <Characters>110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Пользователь</cp:lastModifiedBy>
  <cp:revision>16</cp:revision>
  <dcterms:created xsi:type="dcterms:W3CDTF">2021-05-29T03:20:00Z</dcterms:created>
  <dcterms:modified xsi:type="dcterms:W3CDTF">2021-05-29T10:00:00Z</dcterms:modified>
</cp:coreProperties>
</file>